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170"/>
        <w:jc w:val="both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3538220</wp:posOffset>
            </wp:positionH>
            <wp:positionV relativeFrom="paragraph">
              <wp:posOffset>114300</wp:posOffset>
            </wp:positionV>
            <wp:extent cx="2582545" cy="109601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sz w:val="28"/>
          <w:szCs w:val="28"/>
        </w:rPr>
        <w:t>T</w:t>
      </w:r>
      <w:r>
        <w:rPr>
          <w:rFonts w:eastAsia="Calibri" w:cs="Calibri" w:ascii="Calibri" w:hAnsi="Calibri"/>
          <w:b/>
          <w:sz w:val="28"/>
          <w:szCs w:val="28"/>
        </w:rPr>
        <w:t>isková zpráva</w:t>
      </w:r>
    </w:p>
    <w:p>
      <w:pPr>
        <w:pStyle w:val="LOnormal"/>
        <w:spacing w:lineRule="auto" w:line="276" w:before="0" w:after="170"/>
        <w:rPr/>
      </w:pPr>
      <w:r>
        <w:rPr>
          <w:rFonts w:eastAsia="Calibri" w:cs="Calibri" w:ascii="Calibri" w:hAnsi="Calibri"/>
          <w:i/>
          <w:sz w:val="22"/>
          <w:szCs w:val="22"/>
        </w:rPr>
        <w:t>Praha, 10. listopadu 2021</w:t>
      </w:r>
    </w:p>
    <w:p>
      <w:pPr>
        <w:pStyle w:val="LOnormal"/>
        <w:spacing w:lineRule="auto" w:line="276" w:before="0" w:after="170"/>
        <w:jc w:val="right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LOnormal"/>
        <w:spacing w:lineRule="auto" w:line="276" w:before="0" w:after="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bookmarkStart w:id="0" w:name="_gjdgxs"/>
      <w:bookmarkStart w:id="1" w:name="_gjdgxs"/>
      <w:bookmarkEnd w:id="1"/>
    </w:p>
    <w:p>
      <w:pPr>
        <w:pStyle w:val="LOnormal"/>
        <w:spacing w:lineRule="auto" w:line="276" w:before="0" w:after="170"/>
        <w:jc w:val="center"/>
        <w:rPr>
          <w:sz w:val="30"/>
          <w:szCs w:val="30"/>
        </w:rPr>
      </w:pPr>
      <w:bookmarkStart w:id="2" w:name="_30j0zll"/>
      <w:bookmarkEnd w:id="2"/>
      <w:r>
        <w:rPr>
          <w:rFonts w:eastAsia="Calibri" w:cs="Calibri" w:ascii="Calibri" w:hAnsi="Calibri"/>
          <w:b/>
          <w:sz w:val="30"/>
          <w:szCs w:val="30"/>
        </w:rPr>
        <w:t>Vinyla podruhé ocení mladé hudební novinářky a novináře a společně s Bastl Instruments nově podpoří talenty elektronické scény</w:t>
      </w:r>
    </w:p>
    <w:p>
      <w:pPr>
        <w:pStyle w:val="LOnormal"/>
        <w:spacing w:lineRule="auto" w:line="276" w:before="0" w:after="170"/>
        <w:jc w:val="left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Hned dvě výzvy vyhlásili organizátoři hudebních cen Vinyla. Už podruhé se o </w:t>
      </w:r>
      <w:r>
        <w:rPr>
          <w:rFonts w:eastAsia="Calibri" w:cs="Calibri" w:ascii="Calibri" w:hAnsi="Calibri"/>
          <w:b/>
          <w:i/>
          <w:sz w:val="22"/>
          <w:szCs w:val="22"/>
        </w:rPr>
        <w:t>Cenu Jany „Apačky“ Grygarové</w:t>
      </w:r>
      <w:r>
        <w:rPr>
          <w:rFonts w:eastAsia="Calibri" w:cs="Calibri" w:ascii="Calibri" w:hAnsi="Calibri"/>
          <w:b/>
          <w:sz w:val="22"/>
          <w:szCs w:val="22"/>
        </w:rPr>
        <w:t xml:space="preserve"> za publicistiku mohou ucházet mladí hudební publicisté a publicistky do 27 let. Společně s Bastl Instruments pak Vinyla vyhlašuje open call </w:t>
      </w:r>
      <w:r>
        <w:rPr>
          <w:rFonts w:eastAsia="Calibri" w:cs="Calibri" w:ascii="Calibri" w:hAnsi="Calibri"/>
          <w:b/>
          <w:i/>
          <w:sz w:val="22"/>
          <w:szCs w:val="22"/>
        </w:rPr>
        <w:t>Bastl Electronic Track z</w:t>
      </w:r>
      <w:r>
        <w:rPr>
          <w:rFonts w:eastAsia="Calibri" w:cs="Calibri" w:ascii="Calibri" w:hAnsi="Calibri"/>
          <w:b/>
          <w:sz w:val="22"/>
          <w:szCs w:val="22"/>
        </w:rPr>
        <w:t>aměřený na podporu mladých talentů elektronické hudební scény. Uzávěrka obou výzev je 31. ledna 2022. Nominace na samotné hudební ceny Vinyla 2021 budou oznámeny v první polovině prosince, termín slavnostního večera v pražském Lucerna Music Baru s vyhlášením výsledků byl stanoven na 23. února 2022.</w:t>
      </w:r>
    </w:p>
    <w:p>
      <w:pPr>
        <w:pStyle w:val="LOnormal"/>
        <w:spacing w:lineRule="auto" w:line="276" w:before="0" w:after="170"/>
        <w:jc w:val="left"/>
        <w:rPr/>
      </w:pPr>
      <w:r>
        <w:rPr>
          <w:rFonts w:eastAsia="Calibri" w:cs="Calibri" w:ascii="Calibri" w:hAnsi="Calibri"/>
          <w:sz w:val="22"/>
          <w:szCs w:val="22"/>
        </w:rPr>
        <w:t xml:space="preserve">Ocenění pro mladé hudební novináře/ky doplňuje stávající kategorie </w:t>
      </w:r>
      <w:r>
        <w:rPr>
          <w:rFonts w:eastAsia="Calibri" w:cs="Calibri" w:ascii="Calibri" w:hAnsi="Calibri"/>
          <w:i/>
          <w:sz w:val="22"/>
          <w:szCs w:val="22"/>
        </w:rPr>
        <w:t>Deska roku</w:t>
      </w:r>
      <w:r>
        <w:rPr>
          <w:rFonts w:eastAsia="Calibri" w:cs="Calibri" w:ascii="Calibri" w:hAnsi="Calibri"/>
          <w:sz w:val="22"/>
          <w:szCs w:val="22"/>
        </w:rPr>
        <w:t xml:space="preserve">, </w:t>
      </w:r>
      <w:r>
        <w:rPr>
          <w:rFonts w:eastAsia="Calibri" w:cs="Calibri" w:ascii="Calibri" w:hAnsi="Calibri"/>
          <w:i/>
          <w:sz w:val="22"/>
          <w:szCs w:val="22"/>
        </w:rPr>
        <w:t>Objev roku</w:t>
      </w:r>
      <w:r>
        <w:rPr>
          <w:rFonts w:eastAsia="Calibri" w:cs="Calibri" w:ascii="Calibri" w:hAnsi="Calibri"/>
          <w:sz w:val="22"/>
          <w:szCs w:val="22"/>
        </w:rPr>
        <w:t xml:space="preserve"> a </w:t>
      </w:r>
      <w:r>
        <w:rPr>
          <w:rFonts w:eastAsia="Calibri" w:cs="Calibri" w:ascii="Calibri" w:hAnsi="Calibri"/>
          <w:i/>
          <w:sz w:val="22"/>
          <w:szCs w:val="22"/>
        </w:rPr>
        <w:t>Počin roku.</w:t>
      </w:r>
      <w:r>
        <w:rPr>
          <w:rFonts w:eastAsia="Calibri" w:cs="Calibri" w:ascii="Calibri" w:hAnsi="Calibri"/>
          <w:sz w:val="22"/>
          <w:szCs w:val="22"/>
        </w:rPr>
        <w:t xml:space="preserve"> Cílem je podpořit hudební publicistiku. Přihlášené práce mohou mít podobu textů, podcastů či jiných audiovizuálních forem. </w:t>
      </w:r>
      <w:r>
        <w:rPr>
          <w:rFonts w:eastAsia="Calibri" w:cs="Calibri" w:ascii="Calibri" w:hAnsi="Calibri"/>
          <w:i/>
          <w:sz w:val="22"/>
          <w:szCs w:val="22"/>
        </w:rPr>
        <w:t>„Když se snažíme ukazovat, co je výjimečná hudba, měli bychom stejně tak pojmenovat, co je výrazná publicistika, protože právě publicisté tvoří obraz hudby v mediálním prostoru. Kulturní publicisté/ky nemají dílům udělovat body a známkovat, ale spíš zviditelňovat společenské kontexty. Doufáme, že prostřednictvím Ceny ‚Apačky‘</w:t>
      </w:r>
      <w:r>
        <w:rPr>
          <w:rFonts w:eastAsia="Calibri" w:cs="Calibri" w:ascii="Calibri" w:hAnsi="Calibri"/>
          <w:b/>
          <w:i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 xml:space="preserve">pomůžeme zvýšit prestiž oboru, případně motivovat autory/ky, že jejich práce má smysl,“ </w:t>
      </w:r>
      <w:r>
        <w:rPr>
          <w:rFonts w:eastAsia="Calibri" w:cs="Calibri" w:ascii="Calibri" w:hAnsi="Calibri"/>
          <w:sz w:val="22"/>
          <w:szCs w:val="22"/>
        </w:rPr>
        <w:t xml:space="preserve">říká jeden z koordinátorů Vinyly </w:t>
      </w:r>
      <w:r>
        <w:rPr>
          <w:rFonts w:eastAsia="Calibri" w:cs="Calibri" w:ascii="Calibri" w:hAnsi="Calibri"/>
          <w:b/>
          <w:sz w:val="22"/>
          <w:szCs w:val="22"/>
        </w:rPr>
        <w:t>Tomáš Grombíř</w:t>
      </w:r>
      <w:r>
        <w:rPr>
          <w:rFonts w:eastAsia="Calibri" w:cs="Calibri" w:ascii="Calibri" w:hAnsi="Calibri"/>
          <w:sz w:val="22"/>
          <w:szCs w:val="22"/>
        </w:rPr>
        <w:t xml:space="preserve">. Loni </w:t>
      </w:r>
      <w:hyperlink r:id="rId3">
        <w:r>
          <w:rPr>
            <w:rStyle w:val="ListLabel19"/>
            <w:rFonts w:eastAsia="Calibri" w:cs="Calibri" w:ascii="Calibri" w:hAnsi="Calibri"/>
            <w:b/>
            <w:i/>
            <w:color w:val="1155CC"/>
            <w:sz w:val="22"/>
            <w:szCs w:val="22"/>
            <w:u w:val="single"/>
          </w:rPr>
          <w:t>Cenu Jany „Apačky“ Grygarové</w:t>
        </w:r>
      </w:hyperlink>
      <w:r>
        <w:rPr>
          <w:rFonts w:eastAsia="Calibri" w:cs="Calibri" w:ascii="Calibri" w:hAnsi="Calibri"/>
          <w:i/>
          <w:sz w:val="22"/>
          <w:szCs w:val="22"/>
        </w:rPr>
        <w:t xml:space="preserve"> za publicistiku</w:t>
      </w:r>
      <w:r>
        <w:rPr>
          <w:rFonts w:eastAsia="Calibri" w:cs="Calibri" w:ascii="Calibri" w:hAnsi="Calibri"/>
          <w:sz w:val="22"/>
          <w:szCs w:val="22"/>
        </w:rPr>
        <w:t xml:space="preserve"> získali </w:t>
      </w:r>
      <w:hyperlink r:id="rId4">
        <w:r>
          <w:rPr>
            <w:rStyle w:val="ListLabel20"/>
            <w:rFonts w:eastAsia="Calibri" w:cs="Calibri" w:ascii="Calibri" w:hAnsi="Calibri"/>
            <w:color w:val="1155CC"/>
            <w:sz w:val="22"/>
            <w:szCs w:val="22"/>
            <w:u w:val="single"/>
          </w:rPr>
          <w:t>Aneta Martínková</w:t>
        </w:r>
      </w:hyperlink>
      <w:r>
        <w:rPr>
          <w:rFonts w:eastAsia="Calibri" w:cs="Calibri" w:ascii="Calibri" w:hAnsi="Calibri"/>
          <w:sz w:val="22"/>
          <w:szCs w:val="22"/>
        </w:rPr>
        <w:t xml:space="preserve"> a </w:t>
      </w:r>
      <w:hyperlink r:id="rId5">
        <w:r>
          <w:rPr>
            <w:rStyle w:val="ListLabel20"/>
            <w:rFonts w:eastAsia="Calibri" w:cs="Calibri" w:ascii="Calibri" w:hAnsi="Calibri"/>
            <w:color w:val="1155CC"/>
            <w:sz w:val="22"/>
            <w:szCs w:val="22"/>
            <w:u w:val="single"/>
          </w:rPr>
          <w:t>Radim Lisa</w:t>
        </w:r>
      </w:hyperlink>
      <w:r>
        <w:rPr>
          <w:rFonts w:eastAsia="Calibri" w:cs="Calibri" w:ascii="Calibri" w:hAnsi="Calibri"/>
          <w:sz w:val="22"/>
          <w:szCs w:val="22"/>
        </w:rPr>
        <w:t xml:space="preserve">. </w:t>
      </w:r>
    </w:p>
    <w:p>
      <w:pPr>
        <w:pStyle w:val="LOnormal"/>
        <w:spacing w:lineRule="auto" w:line="276" w:before="0" w:after="180"/>
        <w:jc w:val="left"/>
        <w:rPr/>
      </w:pPr>
      <w:r>
        <w:rPr>
          <w:rFonts w:eastAsia="Calibri" w:cs="Calibri" w:ascii="Calibri" w:hAnsi="Calibri"/>
          <w:sz w:val="22"/>
          <w:szCs w:val="22"/>
        </w:rPr>
        <w:t xml:space="preserve">Open call </w:t>
      </w:r>
      <w:hyperlink r:id="rId6">
        <w:r>
          <w:rPr>
            <w:rStyle w:val="ListLabel19"/>
            <w:rFonts w:eastAsia="Calibri" w:cs="Calibri" w:ascii="Calibri" w:hAnsi="Calibri"/>
            <w:b/>
            <w:i/>
            <w:color w:val="1155CC"/>
            <w:sz w:val="22"/>
            <w:szCs w:val="22"/>
            <w:u w:val="single"/>
          </w:rPr>
          <w:t>Bastl Electronic Track</w:t>
        </w:r>
      </w:hyperlink>
      <w:r>
        <w:rPr>
          <w:rFonts w:eastAsia="Calibri" w:cs="Calibri" w:ascii="Calibri" w:hAnsi="Calibri"/>
          <w:sz w:val="22"/>
          <w:szCs w:val="22"/>
        </w:rPr>
        <w:t xml:space="preserve">, který je výsledkem nové spolupráce cen s brněnským výrobcem elektronických hudebních nástrojů </w:t>
      </w:r>
      <w:hyperlink r:id="rId7">
        <w:r>
          <w:rPr>
            <w:rStyle w:val="ListLabel21"/>
            <w:rFonts w:eastAsia="Calibri" w:cs="Calibri" w:ascii="Calibri" w:hAnsi="Calibri"/>
            <w:b/>
            <w:color w:val="1155CC"/>
            <w:sz w:val="22"/>
            <w:szCs w:val="22"/>
            <w:u w:val="single"/>
          </w:rPr>
          <w:t>Bastl Instruments</w:t>
        </w:r>
      </w:hyperlink>
      <w:r>
        <w:rPr>
          <w:rFonts w:eastAsia="Calibri" w:cs="Calibri" w:ascii="Calibri" w:hAnsi="Calibri"/>
          <w:sz w:val="22"/>
          <w:szCs w:val="22"/>
        </w:rPr>
        <w:t>, cílí na mladé hudební producenty a producentky do 25 let. Přihlásit se můžou formou nahrávky / tracku v maximální délce 10 minut. Odborná komise vybere dvě nejzajímavější nahrávky – jednu producentku a jednoho producenta.</w:t>
      </w:r>
      <w:r>
        <w:rPr>
          <w:rFonts w:eastAsia="Calibri" w:cs="Calibri" w:ascii="Calibri" w:hAnsi="Calibri"/>
          <w:i/>
          <w:sz w:val="22"/>
          <w:szCs w:val="22"/>
        </w:rPr>
        <w:t xml:space="preserve"> „Na tuzemské elektronické scéně působí řada etablovaných tvůrců, kteří jsou úspěšní a známí i v globálním kontextu. V projektu Bastl Electronic Track chceme využít jejich know-how a propojit je s mladými producenty a producentkami,“</w:t>
      </w:r>
      <w:r>
        <w:rPr>
          <w:rFonts w:eastAsia="Calibri" w:cs="Calibri" w:ascii="Calibri" w:hAnsi="Calibri"/>
          <w:sz w:val="22"/>
          <w:szCs w:val="22"/>
        </w:rPr>
        <w:t xml:space="preserve"> dodává za koordinátory Vinyly </w:t>
      </w:r>
      <w:r>
        <w:rPr>
          <w:rFonts w:eastAsia="Calibri" w:cs="Calibri" w:ascii="Calibri" w:hAnsi="Calibri"/>
          <w:b/>
          <w:sz w:val="22"/>
          <w:szCs w:val="22"/>
        </w:rPr>
        <w:t>Pavel Uretšlégr</w:t>
      </w:r>
      <w:r>
        <w:rPr>
          <w:rFonts w:eastAsia="Calibri" w:cs="Calibri" w:ascii="Calibri" w:hAnsi="Calibri"/>
          <w:sz w:val="22"/>
          <w:szCs w:val="22"/>
        </w:rPr>
        <w:t xml:space="preserve">. </w:t>
      </w:r>
      <w:r>
        <w:rPr>
          <w:rFonts w:eastAsia="Calibri" w:cs="Calibri" w:ascii="Calibri" w:hAnsi="Calibri"/>
          <w:i/>
          <w:sz w:val="22"/>
          <w:szCs w:val="22"/>
        </w:rPr>
        <w:t>„Dvěma výbraným účastníkům výzvy poskytneme mentorskou a technickou podporu k vytvoření autorského EP, zapůjčíme naše hudební nástroje, pomůžeme je propagovat a zprostředkujeme  jim vystupování na našich i partnerských akcích,</w:t>
      </w:r>
      <w:r>
        <w:rPr>
          <w:rFonts w:eastAsia="Calibri" w:cs="Calibri" w:ascii="Calibri" w:hAnsi="Calibri"/>
          <w:sz w:val="22"/>
          <w:szCs w:val="22"/>
        </w:rPr>
        <w:t>”</w:t>
      </w:r>
      <w:r>
        <w:rPr>
          <w:rFonts w:eastAsia="Calibri" w:cs="Calibri" w:ascii="Calibri" w:hAnsi="Calibri"/>
          <w:i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 xml:space="preserve">dodává </w:t>
      </w:r>
      <w:r>
        <w:rPr>
          <w:rFonts w:eastAsia="Calibri" w:cs="Calibri" w:ascii="Calibri" w:hAnsi="Calibri"/>
          <w:b/>
          <w:sz w:val="22"/>
          <w:szCs w:val="22"/>
        </w:rPr>
        <w:t>Viktor Piorecký</w:t>
      </w:r>
      <w:r>
        <w:rPr>
          <w:rFonts w:eastAsia="Calibri" w:cs="Calibri" w:ascii="Calibri" w:hAnsi="Calibri"/>
          <w:sz w:val="22"/>
          <w:szCs w:val="22"/>
        </w:rPr>
        <w:t xml:space="preserve"> ze společnosti Bastl Instruments, která se nově stala hlavním partnerem Cen Vinyla. Každoročním cílem tohoto projektu je vyprodukovat dvě původní nahrávky, kterým Vinyla a Bastl Instruments zajistí další propagaci a podporu v rámci svých akcí nebo prostřednictvím akcí partnerských organizací. </w:t>
      </w:r>
    </w:p>
    <w:p>
      <w:pPr>
        <w:pStyle w:val="LOnormal"/>
        <w:spacing w:lineRule="auto" w:line="276" w:before="0" w:after="180"/>
        <w:jc w:val="left"/>
        <w:rPr/>
      </w:pPr>
      <w:r>
        <w:rPr>
          <w:rFonts w:eastAsia="Calibri" w:cs="Calibri" w:ascii="Calibri" w:hAnsi="Calibri"/>
          <w:b/>
          <w:sz w:val="22"/>
          <w:szCs w:val="22"/>
        </w:rPr>
        <w:t>Nominace na hudební ceny Vinyla</w:t>
      </w:r>
      <w:r>
        <w:rPr>
          <w:rFonts w:eastAsia="Calibri" w:cs="Calibri" w:ascii="Calibri" w:hAnsi="Calibri"/>
          <w:sz w:val="22"/>
          <w:szCs w:val="22"/>
        </w:rPr>
        <w:t xml:space="preserve"> budou ohlášeny tradičně v první polovině prosince. Aktuálně stále ještě  probíhá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hyperlink r:id="rId8">
        <w:r>
          <w:rPr>
            <w:rStyle w:val="ListLabel19"/>
            <w:rFonts w:eastAsia="Calibri" w:cs="Calibri" w:ascii="Calibri" w:hAnsi="Calibri"/>
            <w:b/>
            <w:i/>
            <w:color w:val="1155CC"/>
            <w:sz w:val="22"/>
            <w:szCs w:val="22"/>
            <w:u w:val="single"/>
          </w:rPr>
          <w:t>Průběžný festival Vinyla</w:t>
        </w:r>
      </w:hyperlink>
      <w:r>
        <w:rPr>
          <w:rFonts w:eastAsia="Calibri" w:cs="Calibri" w:ascii="Calibri" w:hAnsi="Calibri"/>
          <w:sz w:val="22"/>
          <w:szCs w:val="22"/>
        </w:rPr>
        <w:t xml:space="preserve"> v brněnském Kabinetu Múz. Na 18. listopadu se chystá vystoupení kapel</w:t>
      </w:r>
      <w:r>
        <w:rPr>
          <w:rFonts w:eastAsia="Calibri" w:cs="Calibri" w:ascii="Calibri" w:hAnsi="Calibri"/>
          <w:b/>
          <w:sz w:val="22"/>
          <w:szCs w:val="22"/>
        </w:rPr>
        <w:t xml:space="preserve"> Tábor </w:t>
      </w:r>
      <w:r>
        <w:rPr>
          <w:rFonts w:eastAsia="Calibri" w:cs="Calibri" w:ascii="Calibri" w:hAnsi="Calibri"/>
          <w:sz w:val="22"/>
          <w:szCs w:val="22"/>
        </w:rPr>
        <w:t xml:space="preserve">a </w:t>
      </w:r>
      <w:r>
        <w:rPr>
          <w:rFonts w:eastAsia="Calibri" w:cs="Calibri" w:ascii="Calibri" w:hAnsi="Calibri"/>
          <w:b/>
          <w:sz w:val="22"/>
          <w:szCs w:val="22"/>
        </w:rPr>
        <w:t>Kalle</w:t>
      </w:r>
      <w:r>
        <w:rPr>
          <w:rFonts w:eastAsia="Calibri" w:cs="Calibri" w:ascii="Calibri" w:hAnsi="Calibri"/>
          <w:sz w:val="22"/>
          <w:szCs w:val="22"/>
        </w:rPr>
        <w:t xml:space="preserve">, 24. listopadu </w:t>
      </w:r>
      <w:r>
        <w:rPr>
          <w:rFonts w:eastAsia="Calibri" w:cs="Calibri" w:ascii="Calibri" w:hAnsi="Calibri"/>
          <w:b/>
          <w:sz w:val="22"/>
          <w:szCs w:val="22"/>
        </w:rPr>
        <w:t xml:space="preserve">Tamara </w:t>
      </w:r>
      <w:r>
        <w:rPr>
          <w:rFonts w:eastAsia="Calibri" w:cs="Calibri" w:ascii="Calibri" w:hAnsi="Calibri"/>
          <w:sz w:val="22"/>
          <w:szCs w:val="22"/>
        </w:rPr>
        <w:t xml:space="preserve">a </w:t>
      </w:r>
      <w:r>
        <w:rPr>
          <w:rFonts w:eastAsia="Calibri" w:cs="Calibri" w:ascii="Calibri" w:hAnsi="Calibri"/>
          <w:b/>
          <w:sz w:val="22"/>
          <w:szCs w:val="22"/>
        </w:rPr>
        <w:t>Bibione</w:t>
      </w:r>
      <w:r>
        <w:rPr>
          <w:rFonts w:eastAsia="Calibri" w:cs="Calibri" w:ascii="Calibri" w:hAnsi="Calibri"/>
          <w:sz w:val="22"/>
          <w:szCs w:val="22"/>
        </w:rPr>
        <w:t xml:space="preserve"> a 21. prosince kapel </w:t>
      </w:r>
      <w:r>
        <w:rPr>
          <w:rFonts w:eastAsia="Calibri" w:cs="Calibri" w:ascii="Calibri" w:hAnsi="Calibri"/>
          <w:b/>
          <w:sz w:val="22"/>
          <w:szCs w:val="22"/>
        </w:rPr>
        <w:t>Vole</w:t>
      </w:r>
      <w:r>
        <w:rPr>
          <w:rFonts w:eastAsia="Calibri" w:cs="Calibri" w:ascii="Calibri" w:hAnsi="Calibri"/>
          <w:sz w:val="22"/>
          <w:szCs w:val="22"/>
        </w:rPr>
        <w:t xml:space="preserve"> a</w:t>
      </w:r>
      <w:r>
        <w:rPr>
          <w:rFonts w:eastAsia="Calibri" w:cs="Calibri" w:ascii="Calibri" w:hAnsi="Calibri"/>
          <w:b/>
          <w:sz w:val="22"/>
          <w:szCs w:val="22"/>
        </w:rPr>
        <w:t xml:space="preserve"> Bahratal</w:t>
      </w:r>
      <w:r>
        <w:rPr>
          <w:rFonts w:eastAsia="Calibri" w:cs="Calibri" w:ascii="Calibri" w:hAnsi="Calibri"/>
          <w:sz w:val="22"/>
          <w:szCs w:val="22"/>
        </w:rPr>
        <w:t xml:space="preserve">. Speciálně pro hudebníky je určený poslední, třetí workshop </w:t>
      </w:r>
      <w:hyperlink r:id="rId9">
        <w:r>
          <w:rPr>
            <w:rStyle w:val="ListLabel21"/>
            <w:rFonts w:eastAsia="Calibri" w:cs="Calibri" w:ascii="Calibri" w:hAnsi="Calibri"/>
            <w:b/>
            <w:color w:val="1155CC"/>
            <w:sz w:val="22"/>
            <w:szCs w:val="22"/>
            <w:u w:val="single"/>
          </w:rPr>
          <w:t>Vinyla Academy</w:t>
        </w:r>
      </w:hyperlink>
      <w:r>
        <w:rPr>
          <w:rFonts w:eastAsia="Calibri" w:cs="Calibri" w:ascii="Calibri" w:hAnsi="Calibri"/>
          <w:sz w:val="22"/>
          <w:szCs w:val="22"/>
        </w:rPr>
        <w:t xml:space="preserve"> věnovaný produkci a natáčení alba, který proběhne 21. listopadu ve studiu Golden Hive s </w:t>
      </w:r>
      <w:r>
        <w:rPr>
          <w:rFonts w:eastAsia="Calibri" w:cs="Calibri" w:ascii="Calibri" w:hAnsi="Calibri"/>
          <w:b/>
          <w:sz w:val="22"/>
          <w:szCs w:val="22"/>
        </w:rPr>
        <w:t>Michalem „Amákem“ Šťastným</w:t>
      </w:r>
      <w:r>
        <w:rPr>
          <w:rFonts w:eastAsia="Calibri" w:cs="Calibri" w:ascii="Calibri" w:hAnsi="Calibri"/>
          <w:sz w:val="22"/>
          <w:szCs w:val="22"/>
        </w:rPr>
        <w:t xml:space="preserve">.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„Hudební ceny Vinyla nejsou jednorázovou událostí spojenou pouze se slavnostním večerem v Praze. Ceny Vinyla chápeme jako celoroční platformu na podporu autorské hudby,“</w:t>
      </w:r>
      <w:r>
        <w:rPr>
          <w:rFonts w:eastAsia="Calibri" w:cs="Calibri" w:ascii="Calibri" w:hAnsi="Calibri"/>
          <w:b/>
          <w:i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uzavírá </w:t>
      </w:r>
      <w:r>
        <w:rPr>
          <w:rFonts w:eastAsia="Calibri" w:cs="Calibri" w:ascii="Calibri" w:hAnsi="Calibri"/>
          <w:b/>
          <w:sz w:val="22"/>
          <w:szCs w:val="22"/>
          <w:highlight w:val="white"/>
        </w:rPr>
        <w:t>Pavel Uretšlégr</w:t>
      </w:r>
      <w:r>
        <w:rPr>
          <w:rFonts w:eastAsia="Calibri" w:cs="Calibri" w:ascii="Calibri" w:hAnsi="Calibri"/>
          <w:sz w:val="22"/>
          <w:szCs w:val="22"/>
          <w:highlight w:val="white"/>
        </w:rPr>
        <w:t>.</w:t>
      </w:r>
    </w:p>
    <w:p>
      <w:pPr>
        <w:pStyle w:val="LOnormal"/>
        <w:spacing w:lineRule="auto" w:line="276" w:before="0" w:after="180"/>
        <w:jc w:val="left"/>
        <w:rPr/>
      </w:pPr>
      <w:r>
        <w:rPr>
          <w:rFonts w:eastAsia="Calibri" w:cs="Calibri" w:ascii="Calibri" w:hAnsi="Calibri"/>
          <w:sz w:val="22"/>
          <w:szCs w:val="22"/>
        </w:rPr>
        <w:t xml:space="preserve">Uzávěrka obou aktuálních výzev, </w:t>
      </w:r>
      <w:r>
        <w:rPr>
          <w:rFonts w:eastAsia="Calibri" w:cs="Calibri" w:ascii="Calibri" w:hAnsi="Calibri"/>
          <w:i/>
          <w:sz w:val="22"/>
          <w:szCs w:val="22"/>
        </w:rPr>
        <w:t>Ceny Jany „Apačky“ Grygarové</w:t>
      </w:r>
      <w:r>
        <w:rPr>
          <w:rFonts w:eastAsia="Calibri" w:cs="Calibri" w:ascii="Calibri" w:hAnsi="Calibri"/>
          <w:sz w:val="22"/>
          <w:szCs w:val="22"/>
        </w:rPr>
        <w:t xml:space="preserve"> a</w:t>
      </w:r>
      <w:r>
        <w:rPr>
          <w:rFonts w:eastAsia="Calibri" w:cs="Calibri" w:ascii="Calibri" w:hAnsi="Calibri"/>
          <w:i/>
          <w:sz w:val="22"/>
          <w:szCs w:val="22"/>
        </w:rPr>
        <w:t xml:space="preserve"> Bastl Electronic Track</w:t>
      </w:r>
      <w:r>
        <w:rPr>
          <w:rFonts w:eastAsia="Calibri" w:cs="Calibri" w:ascii="Calibri" w:hAnsi="Calibri"/>
          <w:sz w:val="22"/>
          <w:szCs w:val="22"/>
        </w:rPr>
        <w:t xml:space="preserve">, je 31. ledna 2022. Slavnostní večer spojený s předáváním všech ocenění Vinyly proběhne </w:t>
      </w:r>
      <w:r>
        <w:rPr>
          <w:rFonts w:eastAsia="Calibri" w:cs="Calibri" w:ascii="Calibri" w:hAnsi="Calibri"/>
          <w:b/>
          <w:sz w:val="22"/>
          <w:szCs w:val="22"/>
        </w:rPr>
        <w:t xml:space="preserve">23. února </w:t>
      </w:r>
      <w:r>
        <w:rPr>
          <w:rFonts w:eastAsia="Calibri" w:cs="Calibri" w:ascii="Calibri" w:hAnsi="Calibri"/>
          <w:b/>
          <w:sz w:val="22"/>
          <w:szCs w:val="22"/>
        </w:rPr>
        <w:t>2022</w:t>
      </w:r>
      <w:r>
        <w:rPr>
          <w:rFonts w:eastAsia="Calibri" w:cs="Calibri" w:ascii="Calibri" w:hAnsi="Calibri"/>
          <w:b/>
          <w:sz w:val="22"/>
          <w:szCs w:val="22"/>
        </w:rPr>
        <w:t xml:space="preserve"> v pražském Lucerna Music Baru</w:t>
      </w:r>
      <w:r>
        <w:rPr>
          <w:rFonts w:eastAsia="Calibri" w:cs="Calibri" w:ascii="Calibri" w:hAnsi="Calibri"/>
          <w:sz w:val="22"/>
          <w:szCs w:val="22"/>
        </w:rPr>
        <w:t xml:space="preserve">. Na exkluzivním koncertu zahraje kapela </w:t>
      </w:r>
      <w:r>
        <w:rPr>
          <w:rFonts w:eastAsia="Calibri" w:cs="Calibri" w:ascii="Calibri" w:hAnsi="Calibri"/>
          <w:b/>
          <w:sz w:val="22"/>
          <w:szCs w:val="22"/>
        </w:rPr>
        <w:t>DVA</w:t>
      </w:r>
      <w:r>
        <w:rPr>
          <w:rFonts w:eastAsia="Calibri" w:cs="Calibri" w:ascii="Calibri" w:hAnsi="Calibri"/>
          <w:sz w:val="22"/>
          <w:szCs w:val="22"/>
        </w:rPr>
        <w:t xml:space="preserve"> (za album</w:t>
      </w:r>
      <w:r>
        <w:rPr>
          <w:rFonts w:eastAsia="Calibri" w:cs="Calibri" w:ascii="Calibri" w:hAnsi="Calibri"/>
          <w:i/>
          <w:sz w:val="22"/>
          <w:szCs w:val="22"/>
        </w:rPr>
        <w:t xml:space="preserve"> Nipomo</w:t>
      </w:r>
      <w:r>
        <w:rPr>
          <w:rFonts w:eastAsia="Calibri" w:cs="Calibri" w:ascii="Calibri" w:hAnsi="Calibri"/>
          <w:sz w:val="22"/>
          <w:szCs w:val="22"/>
        </w:rPr>
        <w:t xml:space="preserve"> obdrželo duo v roce 2014 Vinylu v kategorii deska roku) a dva zástupci nominovaných umělců.</w:t>
      </w:r>
    </w:p>
    <w:p>
      <w:pPr>
        <w:pStyle w:val="LOnormal"/>
        <w:rPr/>
      </w:pPr>
      <w:r>
        <w:rPr>
          <w:rFonts w:eastAsia="Calibri" w:cs="Calibri" w:ascii="Calibri" w:hAnsi="Calibri"/>
          <w:b/>
          <w:i/>
        </w:rPr>
        <w:t>Podmínky a pravidla Ceny Jany „Apačky“ Grygarové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Ocenění je určeno autorům a autorkám do 27 let.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Porota přihlíží k celkové dosavadní publicistické práci přihlášených.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Autoři/ky se přihlašují portfoliem svých prací (minimálně 3) a stručným profesním (publikačním) životopisem.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Příspěvky mohou mít podobu textů, podcastů či jiných audiovizuálních forem.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Příspěvky musí mít vztah hudbě či k hudební scéně (od recenze až po kontextuální publicistiku), ale nemusí být o tuzemské scéně.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Odborná porota (viz níže) vybírá jednoho autora a jednu autorku.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Nejvýraznější mladého autora a autorku vyhlásíme během slavnostního večera cen Vinyla 2021.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/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Požadované podklady zašlete na adresu tomas (zavináč) vinyla.cz do 31. 1. 2021. Více informací najdete na vinyla.cz.</w:t>
      </w:r>
    </w:p>
    <w:p>
      <w:pPr>
        <w:pStyle w:val="LOnormal"/>
        <w:spacing w:lineRule="auto" w:line="276" w:before="200" w:after="0"/>
        <w:jc w:val="both"/>
        <w:rPr/>
      </w:pPr>
      <w:r>
        <w:rPr>
          <w:rFonts w:eastAsia="Calibri" w:cs="Calibri" w:ascii="Calibri" w:hAnsi="Calibri"/>
          <w:b/>
          <w:i/>
        </w:rPr>
        <w:t>Podmínky a pravidla Bastl Electronic Track</w:t>
      </w:r>
    </w:p>
    <w:p>
      <w:pPr>
        <w:pStyle w:val="LOnormal"/>
        <w:numPr>
          <w:ilvl w:val="0"/>
          <w:numId w:val="1"/>
        </w:numPr>
        <w:spacing w:lineRule="auto" w:line="276"/>
        <w:ind w:left="720" w:hanging="360"/>
        <w:rPr/>
      </w:pPr>
      <w:r>
        <w:rPr>
          <w:rFonts w:eastAsia="Calibri" w:cs="Calibri" w:ascii="Calibri" w:hAnsi="Calibri"/>
          <w:sz w:val="22"/>
          <w:szCs w:val="22"/>
        </w:rPr>
        <w:t xml:space="preserve">Open call je určen pro producenty / producentky do 25 let. 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720" w:hanging="360"/>
        <w:rPr/>
      </w:pPr>
      <w:r>
        <w:rPr>
          <w:rFonts w:eastAsia="Calibri" w:cs="Calibri" w:ascii="Calibri" w:hAnsi="Calibri"/>
          <w:sz w:val="22"/>
          <w:szCs w:val="22"/>
        </w:rPr>
        <w:t>Přihlášení 10. 11. 2021 – 31. 1. 2022.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720" w:hanging="360"/>
        <w:rPr/>
      </w:pPr>
      <w:r>
        <w:rPr>
          <w:rFonts w:eastAsia="Calibri" w:cs="Calibri" w:ascii="Calibri" w:hAnsi="Calibri"/>
          <w:sz w:val="22"/>
          <w:szCs w:val="22"/>
        </w:rPr>
        <w:t>Hodnocení odbornou komisí 1. 2. 2022 – 18. 2. 2022.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720" w:hanging="360"/>
        <w:rPr/>
      </w:pPr>
      <w:r>
        <w:rPr>
          <w:rFonts w:eastAsia="Calibri" w:cs="Calibri" w:ascii="Calibri" w:hAnsi="Calibri"/>
          <w:sz w:val="22"/>
          <w:szCs w:val="22"/>
        </w:rPr>
        <w:t>Vyhlášení výsledků open callu 23. 2. 2022.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720" w:hanging="360"/>
        <w:rPr/>
      </w:pPr>
      <w:r>
        <w:rPr>
          <w:rFonts w:eastAsia="Calibri" w:cs="Calibri" w:ascii="Calibri" w:hAnsi="Calibri"/>
          <w:sz w:val="22"/>
          <w:szCs w:val="22"/>
        </w:rPr>
        <w:t>Pětičlenná odborná komise (4 zástupci Vinyla – 2 muži / 2 ženy, 1 zástupce Bastl Instruments).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720" w:hanging="360"/>
        <w:rPr/>
      </w:pPr>
      <w:r>
        <w:rPr>
          <w:rFonts w:eastAsia="Calibri" w:cs="Calibri" w:ascii="Calibri" w:hAnsi="Calibri"/>
          <w:sz w:val="22"/>
          <w:szCs w:val="22"/>
        </w:rPr>
        <w:t>Výběr poroty probíhá na základě společné debaty a argumentace, ne formou prostého hlasování.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720" w:hanging="360"/>
        <w:rPr/>
      </w:pPr>
      <w:r>
        <w:rPr>
          <w:rFonts w:eastAsia="Calibri" w:cs="Calibri" w:ascii="Calibri" w:hAnsi="Calibri"/>
          <w:sz w:val="22"/>
          <w:szCs w:val="22"/>
        </w:rPr>
        <w:t>Porota klade důraz na originalitu, inovativní práci se zvukem a přihlíží k širšímu hudebnímu a kulturnímu kontextu nahrávky.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left="720" w:hanging="360"/>
        <w:rPr/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Tracky zašlete na adresu tomas (zavináč) vinyla.cz do 31. 1. 2021. Více informací najdete na vinyla.cz.</w:t>
      </w:r>
    </w:p>
    <w:p>
      <w:pPr>
        <w:pStyle w:val="LOnormal"/>
        <w:spacing w:lineRule="auto" w:line="240" w:before="200" w:after="0"/>
        <w:rPr/>
      </w:pPr>
      <w:r>
        <w:rPr>
          <w:rFonts w:eastAsia="Calibri" w:cs="Calibri" w:ascii="Calibri" w:hAnsi="Calibri"/>
          <w:b/>
          <w:i/>
        </w:rPr>
        <w:t>O Vinyle</w:t>
      </w:r>
    </w:p>
    <w:p>
      <w:pPr>
        <w:pStyle w:val="LOnormal"/>
        <w:spacing w:lineRule="auto" w:line="276" w:before="0" w:after="170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Cenu inicioval a produkčně zajišťuje spolek Vinyla, zastoupený Pavlem Uretšlégrem a Tomášem Grombířem. V posledním ročníku 2020 za </w:t>
      </w:r>
      <w:r>
        <w:rPr>
          <w:rFonts w:eastAsia="Calibri" w:cs="Calibri" w:ascii="Calibri" w:hAnsi="Calibri"/>
          <w:i/>
          <w:sz w:val="20"/>
          <w:szCs w:val="20"/>
        </w:rPr>
        <w:t>Desku roku</w:t>
      </w:r>
      <w:r>
        <w:rPr>
          <w:rFonts w:eastAsia="Calibri" w:cs="Calibri" w:ascii="Calibri" w:hAnsi="Calibri"/>
          <w:sz w:val="20"/>
          <w:szCs w:val="20"/>
        </w:rPr>
        <w:t xml:space="preserve"> kritici zvolili aktuální album </w:t>
      </w:r>
      <w:r>
        <w:rPr>
          <w:rFonts w:eastAsia="Calibri" w:cs="Calibri" w:ascii="Calibri" w:hAnsi="Calibri"/>
          <w:i/>
          <w:sz w:val="20"/>
          <w:szCs w:val="20"/>
        </w:rPr>
        <w:t>Liebe</w:t>
      </w:r>
      <w:r>
        <w:rPr>
          <w:rFonts w:eastAsia="Calibri" w:cs="Calibri" w:ascii="Calibri" w:hAnsi="Calibri"/>
          <w:sz w:val="20"/>
          <w:szCs w:val="20"/>
        </w:rPr>
        <w:t xml:space="preserve"> kvarteta Tábor, </w:t>
      </w:r>
      <w:r>
        <w:rPr>
          <w:rFonts w:eastAsia="Calibri" w:cs="Calibri" w:ascii="Calibri" w:hAnsi="Calibri"/>
          <w:i/>
          <w:sz w:val="20"/>
          <w:szCs w:val="20"/>
        </w:rPr>
        <w:t>Objevem roku</w:t>
      </w:r>
      <w:r>
        <w:rPr>
          <w:rFonts w:eastAsia="Calibri" w:cs="Calibri" w:ascii="Calibri" w:hAnsi="Calibri"/>
          <w:sz w:val="20"/>
          <w:szCs w:val="20"/>
        </w:rPr>
        <w:t xml:space="preserve"> bylo rapové trio 58G Tomáše Kučery alias TK27, </w:t>
      </w:r>
      <w:r>
        <w:rPr>
          <w:rFonts w:eastAsia="Calibri" w:cs="Calibri" w:ascii="Calibri" w:hAnsi="Calibri"/>
          <w:i/>
          <w:sz w:val="20"/>
          <w:szCs w:val="20"/>
        </w:rPr>
        <w:t>Počinem roku</w:t>
      </w:r>
      <w:r>
        <w:rPr>
          <w:rFonts w:eastAsia="Calibri" w:cs="Calibri" w:ascii="Calibri" w:hAnsi="Calibri"/>
          <w:sz w:val="20"/>
          <w:szCs w:val="20"/>
        </w:rPr>
        <w:t xml:space="preserve"> jsou aktivity labelu Divnosti. A poprvé byli loni oceněni také mladí hudební publicisté/ky do 27 let. Cenu </w:t>
      </w:r>
      <w:r>
        <w:rPr>
          <w:rFonts w:eastAsia="Calibri" w:cs="Calibri" w:ascii="Calibri" w:hAnsi="Calibri"/>
          <w:i/>
          <w:sz w:val="20"/>
          <w:szCs w:val="20"/>
        </w:rPr>
        <w:t>Cenu Jany „Apačky“ Grygarové za publicistiku</w:t>
      </w:r>
      <w:r>
        <w:rPr>
          <w:rFonts w:eastAsia="Calibri" w:cs="Calibri" w:ascii="Calibri" w:hAnsi="Calibri"/>
          <w:sz w:val="20"/>
          <w:szCs w:val="20"/>
        </w:rPr>
        <w:t xml:space="preserve"> získali hned dva autoři: Aneta Martínková a Radim Lisa. Součástí cen Vinyla je také Průběžný festival Vinyla a od roku 2021 také vzdělávací workshopy Vinyla Academy.</w:t>
      </w:r>
    </w:p>
    <w:p>
      <w:pPr>
        <w:pStyle w:val="LOnormal"/>
        <w:rPr/>
      </w:pPr>
      <w:r>
        <w:rPr>
          <w:rFonts w:eastAsia="Calibri" w:cs="Calibri" w:ascii="Calibri" w:hAnsi="Calibri"/>
          <w:b/>
          <w:i/>
        </w:rPr>
        <w:t>Partneři</w:t>
      </w:r>
    </w:p>
    <w:p>
      <w:pPr>
        <w:pStyle w:val="LOnormal"/>
        <w:spacing w:lineRule="auto" w:line="276" w:before="0" w:after="170"/>
        <w:rPr/>
      </w:pPr>
      <w:r>
        <w:rPr>
          <w:rFonts w:eastAsia="Calibri" w:cs="Calibri" w:ascii="Calibri" w:hAnsi="Calibri"/>
          <w:sz w:val="20"/>
          <w:szCs w:val="20"/>
        </w:rPr>
        <w:t xml:space="preserve">Hlavními partnery hudebních cen Vinyla jsou společnosti Bastl Instruments a GZ Digital Media. Projekt hudebních cen Vinyla podporuje Ministerstvo kultury ČR, Státní fond kultury ČR, statutární město Brno, Magistrát hl. města Prahy. </w:t>
      </w:r>
      <w:r>
        <w:rPr>
          <w:rFonts w:eastAsia="Calibri" w:cs="Calibri" w:ascii="Calibri" w:hAnsi="Calibri"/>
          <w:sz w:val="20"/>
          <w:szCs w:val="20"/>
          <w:highlight w:val="white"/>
        </w:rPr>
        <w:t>Hlavními mediální partnery Vinyly jsou Česká televize, Deník N, Radio Wave, Radio 1, Full Moon a Frontman.cz.</w:t>
      </w:r>
    </w:p>
    <w:p>
      <w:pPr>
        <w:pStyle w:val="Tlotextu"/>
        <w:spacing w:lineRule="auto" w:line="276" w:before="0" w:after="170"/>
        <w:rPr/>
      </w:pPr>
      <w:r>
        <w:rPr>
          <w:rFonts w:eastAsia="Calibri" w:cs="Calibri" w:ascii="Calibri;serif" w:hAnsi="Calibri;serif"/>
          <w:sz w:val="20"/>
          <w:szCs w:val="20"/>
        </w:rPr>
        <w:t xml:space="preserve">Bližší informace o hudebních cenách Vinyla včetně podrobných informací k oběma výzvám naleznete na </w:t>
      </w:r>
      <w:hyperlink r:id="rId10" w:tgtFrame="_blank">
        <w:r>
          <w:rPr>
            <w:rStyle w:val="Internetovodkaz"/>
            <w:rFonts w:eastAsia="Calibri" w:cs="Calibri" w:ascii="Calibri;serif" w:hAnsi="Calibri;serif"/>
            <w:color w:val="0000FF"/>
            <w:sz w:val="20"/>
            <w:szCs w:val="20"/>
            <w:u w:val="single"/>
          </w:rPr>
          <w:t>www.vinyla.cz</w:t>
        </w:r>
      </w:hyperlink>
      <w:r>
        <w:rPr>
          <w:rFonts w:eastAsia="Calibri" w:cs="Calibri" w:ascii="Calibri;serif" w:hAnsi="Calibri;serif"/>
          <w:sz w:val="20"/>
          <w:szCs w:val="20"/>
        </w:rPr>
        <w:t>.</w:t>
      </w:r>
    </w:p>
    <w:p>
      <w:pPr>
        <w:pStyle w:val="LOnormal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>Kontakt média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Zdeněk Neusar, </w:t>
      </w:r>
      <w:hyperlink r:id="rId11">
        <w:r>
          <w:rPr>
            <w:rStyle w:val="ListLabel23"/>
            <w:rFonts w:eastAsia="Calibri" w:cs="Calibri" w:ascii="Calibri" w:hAnsi="Calibri"/>
            <w:color w:val="000080"/>
            <w:sz w:val="20"/>
            <w:szCs w:val="20"/>
            <w:u w:val="single"/>
          </w:rPr>
          <w:t>zdenek@vinyla.cz</w:t>
        </w:r>
      </w:hyperlink>
      <w:r>
        <w:rPr>
          <w:rFonts w:eastAsia="Calibri" w:cs="Calibri" w:ascii="Calibri" w:hAnsi="Calibri"/>
          <w:sz w:val="20"/>
          <w:szCs w:val="20"/>
        </w:rPr>
        <w:t>, tel.: 604 480 710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Presskit: </w:t>
      </w:r>
      <w:hyperlink r:id="rId12">
        <w:r>
          <w:rPr>
            <w:rStyle w:val="Internetovodkaz"/>
            <w:rFonts w:eastAsia="Calibri" w:cs="Calibri" w:ascii="Calibri" w:hAnsi="Calibri"/>
            <w:sz w:val="20"/>
            <w:szCs w:val="20"/>
          </w:rPr>
          <w:t>https://drive.google.com/drive/u/1/folders/1IZI4hDKN5r1Tm_UgJV_353zR_GcaDENU</w:t>
        </w:r>
      </w:hyperlink>
    </w:p>
    <w:p>
      <w:pPr>
        <w:pStyle w:val="LOnormal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>Koordinátoři hudebních cen Vinyla</w:t>
      </w:r>
    </w:p>
    <w:p>
      <w:pPr>
        <w:pStyle w:val="LOnormal"/>
        <w:rPr/>
      </w:pPr>
      <w:r>
        <w:rPr>
          <w:rFonts w:eastAsia="Calibri" w:cs="Calibri" w:ascii="Calibri" w:hAnsi="Calibri"/>
          <w:sz w:val="20"/>
          <w:szCs w:val="20"/>
        </w:rPr>
        <w:t xml:space="preserve">Tomáš Grombíř, </w:t>
      </w:r>
      <w:hyperlink r:id="rId13">
        <w:r>
          <w:rPr>
            <w:rStyle w:val="ListLabel23"/>
            <w:rFonts w:eastAsia="Calibri" w:cs="Calibri" w:ascii="Calibri" w:hAnsi="Calibri"/>
            <w:color w:val="000080"/>
            <w:sz w:val="20"/>
            <w:szCs w:val="20"/>
            <w:u w:val="single"/>
          </w:rPr>
          <w:t>tomas@vinyla.cz</w:t>
        </w:r>
      </w:hyperlink>
      <w:r>
        <w:rPr>
          <w:rFonts w:eastAsia="Calibri" w:cs="Calibri" w:ascii="Calibri" w:hAnsi="Calibri"/>
          <w:sz w:val="20"/>
          <w:szCs w:val="20"/>
        </w:rPr>
        <w:t xml:space="preserve">, tel.: 605 294 728 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Pavel Uretšlégr, </w:t>
      </w:r>
      <w:hyperlink r:id="rId14">
        <w:r>
          <w:rPr>
            <w:rStyle w:val="ListLabel23"/>
            <w:rFonts w:eastAsia="Calibri" w:cs="Calibri" w:ascii="Calibri" w:hAnsi="Calibri"/>
            <w:color w:val="000080"/>
            <w:sz w:val="20"/>
            <w:szCs w:val="20"/>
            <w:u w:val="single"/>
          </w:rPr>
          <w:t>pavel@vinyla.cz</w:t>
        </w:r>
      </w:hyperlink>
      <w:r>
        <w:rPr>
          <w:rFonts w:eastAsia="Calibri" w:cs="Calibri" w:ascii="Calibri" w:hAnsi="Calibri"/>
          <w:sz w:val="20"/>
          <w:szCs w:val="20"/>
        </w:rPr>
        <w:t>, tel.: 725 424 423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964" w:right="964" w:header="0" w:top="510" w:footer="0" w:bottom="51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serif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"/>
      <w:lvlJc w:val="left"/>
      <w:pPr>
        <w:ind w:left="707" w:hanging="282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5656" w:hanging="282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pageBreakBefore w:val="false"/>
      <w:widowControl/>
      <w:shd w:val="clear" w:fill="auto"/>
      <w:bidi w:val="0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48"/>
      <w:sz w:val="48"/>
      <w:szCs w:val="48"/>
      <w:u w:val="none"/>
      <w:shd w:fill="auto" w:val="clear"/>
      <w:vertAlign w:val="baseline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pageBreakBefore w:val="false"/>
      <w:widowControl/>
      <w:shd w:val="clear" w:fill="auto"/>
      <w:bidi w:val="0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36"/>
      <w:sz w:val="36"/>
      <w:szCs w:val="36"/>
      <w:u w:val="none"/>
      <w:shd w:fill="auto" w:val="clear"/>
      <w:vertAlign w:val="baseline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pageBreakBefore w:val="false"/>
      <w:widowControl/>
      <w:shd w:val="clear" w:fill="auto"/>
      <w:bidi w:val="0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8"/>
      <w:sz w:val="28"/>
      <w:szCs w:val="28"/>
      <w:u w:val="none"/>
      <w:shd w:fill="auto" w:val="clear"/>
      <w:vertAlign w:val="baseline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pageBreakBefore w:val="false"/>
      <w:widowControl/>
      <w:shd w:val="clear" w:fill="auto"/>
      <w:bidi w:val="0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pageBreakBefore w:val="false"/>
      <w:widowControl/>
      <w:shd w:val="clear" w:fill="auto"/>
      <w:bidi w:val="0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pageBreakBefore w:val="false"/>
      <w:widowControl/>
      <w:shd w:val="clear" w:fill="auto"/>
      <w:bidi w:val="0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inyla.cz/cena-jany-apacky-grygarove/" TargetMode="External"/><Relationship Id="rId4" Type="http://schemas.openxmlformats.org/officeDocument/2006/relationships/hyperlink" Target="https://www.aktualne.cz/autori/aneta-martinkova/l~73d5b26a53f911eb8972ac1f6b220ee8/" TargetMode="External"/><Relationship Id="rId5" Type="http://schemas.openxmlformats.org/officeDocument/2006/relationships/hyperlink" Target="http://mixtapespojka.com/" TargetMode="External"/><Relationship Id="rId6" Type="http://schemas.openxmlformats.org/officeDocument/2006/relationships/hyperlink" Target="http://vinyla.cz/bastl-electronic-track/" TargetMode="External"/><Relationship Id="rId7" Type="http://schemas.openxmlformats.org/officeDocument/2006/relationships/hyperlink" Target="https://bastl-instruments.com/" TargetMode="External"/><Relationship Id="rId8" Type="http://schemas.openxmlformats.org/officeDocument/2006/relationships/hyperlink" Target="http://vinyla.cz/kalendar-akci/" TargetMode="External"/><Relationship Id="rId9" Type="http://schemas.openxmlformats.org/officeDocument/2006/relationships/hyperlink" Target="http://vinyla.cz/vinyla-academy/" TargetMode="External"/><Relationship Id="rId10" Type="http://schemas.openxmlformats.org/officeDocument/2006/relationships/hyperlink" Target="http://www.vinyla.cz/" TargetMode="External"/><Relationship Id="rId11" Type="http://schemas.openxmlformats.org/officeDocument/2006/relationships/hyperlink" Target="mailto:zdenek@vinyla.cz" TargetMode="External"/><Relationship Id="rId12" Type="http://schemas.openxmlformats.org/officeDocument/2006/relationships/hyperlink" Target="https://drive.google.com/drive/u/1/folders/1IZI4hDKN5r1Tm_UgJV_353zR_GcaDENU" TargetMode="External"/><Relationship Id="rId13" Type="http://schemas.openxmlformats.org/officeDocument/2006/relationships/hyperlink" Target="mailto:tomas@vinyla.cz" TargetMode="External"/><Relationship Id="rId14" Type="http://schemas.openxmlformats.org/officeDocument/2006/relationships/hyperlink" Target="mailto:pavel@vinyla.cz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LibreOffice/6.3.0.4$Windows_X86_64 LibreOffice_project/057fc023c990d676a43019934386b85b21a9ee99</Application>
  <Pages>2</Pages>
  <Words>944</Words>
  <Characters>5598</Characters>
  <CharactersWithSpaces>6499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2021-11-10T11:45:00Z</dcterms:modified>
  <cp:revision>6</cp:revision>
  <dc:subject/>
  <dc:title/>
</cp:coreProperties>
</file>